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3D" w:rsidRDefault="00CB72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796" w:type="dxa"/>
        <w:tblInd w:w="-284" w:type="dxa"/>
        <w:tblLayout w:type="fixed"/>
        <w:tblLook w:val="0400"/>
      </w:tblPr>
      <w:tblGrid>
        <w:gridCol w:w="568"/>
        <w:gridCol w:w="5501"/>
        <w:gridCol w:w="1560"/>
        <w:gridCol w:w="2126"/>
        <w:gridCol w:w="5041"/>
      </w:tblGrid>
      <w:tr w:rsidR="00CB723D" w:rsidTr="000434A1">
        <w:trPr>
          <w:trHeight w:val="640"/>
        </w:trPr>
        <w:tc>
          <w:tcPr>
            <w:tcW w:w="1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Проект мероприятий по совершенствованию школьного питания </w:t>
            </w:r>
            <w:r w:rsidR="00B348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 экспертной поддержкой </w:t>
            </w:r>
          </w:p>
          <w:p w:rsidR="00B348FE" w:rsidRPr="00AD49BD" w:rsidRDefault="00A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B348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роекта « За школьное питание»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МОУ</w:t>
            </w:r>
          </w:p>
        </w:tc>
      </w:tr>
      <w:tr w:rsidR="00CB723D" w:rsidTr="00AD49BD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23D" w:rsidTr="00AD49BD">
        <w:trPr>
          <w:trHeight w:val="10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AD49BD" w:rsidP="00AD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4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 w:rsidP="00AD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енные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применяемого меню</w:t>
            </w:r>
            <w:r w:rsidR="0000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фактического рациона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Получить все применяемые меню (примерные и фактические), проверить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 на соответствие друг другу,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дать</w:t>
            </w:r>
            <w:r w:rsidR="008D64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результаты анализа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химсостава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пояснить, что ещ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должны быть показатели по белкам животного происхождения.</w:t>
            </w:r>
            <w:r w:rsidR="000061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Оценка выполнения натуральных норм.</w:t>
            </w: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состояния питания,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поедаемости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блюд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0061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опросы учеников,</w:t>
            </w:r>
          </w:p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 наблюдениям учителей</w:t>
            </w:r>
            <w:r w:rsidR="000061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родителей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приблизительно – осмотр остатков</w:t>
            </w:r>
            <w:r w:rsidR="000061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пищи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точно – взвешивание остатков пищи.</w:t>
            </w: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температуры подачи блюд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 помощью </w:t>
            </w:r>
            <w:r w:rsidR="000061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бесконтактного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термометра.</w:t>
            </w: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охвата горячим питанием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Данные по каждому классу, с выделением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платников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льготников.</w:t>
            </w: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потребления буфетной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Запросить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данные у исполнителя услуг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опросы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подсч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 покупок на нескольких переменах.</w:t>
            </w: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питьевого режима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решается вопрос: есть ли фонтанчик или бутилированная вода в доступе</w:t>
            </w: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азработка предложений по новому школьному меню</w:t>
            </w:r>
            <w:r w:rsidR="008D6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61F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том увеличения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стоимости питания до 50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меню для промежуточного питания (экспресс-питани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блюда на выбор),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 w:rsidP="008D64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управлении образования и у исполнителя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изменения </w:t>
            </w:r>
            <w:r w:rsidR="000061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рационе питания </w:t>
            </w:r>
            <w:r w:rsidR="00A01B07" w:rsidRPr="00A0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A0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количество каких продуктов </w:t>
            </w:r>
            <w:r w:rsidR="00A0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увеличится)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связи с увеличением стоимости до 50 рублей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томеняется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меню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новые блюда?), как стоимость влияет 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другие элементы организации питания (закупка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других продуктов?,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вве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безнал</w:t>
            </w:r>
            <w:r w:rsidR="000061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ичного расчета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?, улучш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материальн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(с апробацией) ассортимента блюд с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потребительских предпочтений детей и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8D64BF" w:rsidP="008D64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предложения проекта «ЗШП», а также у</w:t>
            </w:r>
            <w:r w:rsidR="000434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знать, есть ли</w:t>
            </w:r>
            <w:r w:rsidR="0004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предложения у исполнителя услуг, обсудить с ним готовность провести апробацию </w:t>
            </w: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опросов детей и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охвата централизованным сбалансированным питанием детей в возрасте от 11 до 18 лет, в том числе за 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промежуточного питания (экспресс-питания), снижение объемов потребления в буфетах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8D64BF" w:rsidP="008F1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предложения проекта «ЗШП»</w:t>
            </w:r>
            <w:r w:rsidR="0004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="0004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экспресс-питанию</w:t>
            </w:r>
            <w:proofErr w:type="spellEnd"/>
            <w:proofErr w:type="gramEnd"/>
            <w:r w:rsidR="0004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8F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необходимо</w:t>
            </w:r>
            <w:r w:rsidR="0004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обсудить порядок апробации, в том числе с исполнителем</w:t>
            </w: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технологических карт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Попросить у исполнителя услуг технологические карты на блюда, приготовляемые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пароконвектомате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+ на блюда, которые доставляются с комбината (если такие есть)</w:t>
            </w: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по активным методам пропаганды здорового питания для детей разных возрастов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8F1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Изучить </w:t>
            </w:r>
            <w:r w:rsidR="0004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предложения по играм, в том числе ссылки в интернете</w:t>
            </w:r>
          </w:p>
        </w:tc>
      </w:tr>
      <w:tr w:rsidR="00CB723D" w:rsidTr="00AD49BD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недрение безналичных расч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за горячее питание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8F1EFC" w:rsidP="008F1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Изучить опыт сервиса «</w:t>
            </w:r>
            <w:r w:rsidR="0004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Аксиом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а»</w:t>
            </w:r>
            <w:r w:rsidR="0004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5">
              <w:r w:rsidR="000434A1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</w:rPr>
                <w:t>http://payez.ru/ka</w:t>
              </w:r>
              <w:r w:rsidR="000434A1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</w:rPr>
                <w:t>k</w:t>
              </w:r>
              <w:r w:rsidR="000434A1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</w:rPr>
                <w:t>-oplatit-shkolnoe-pitanie-aksioma-sberbank-onlajn/</w:t>
              </w:r>
            </w:hyperlink>
            <w:r w:rsidR="000434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04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+пояснения: для оплаты горячего питания можно обойтись без карты, просто в системе учитель отмечает, что реб</w:t>
            </w:r>
            <w:r w:rsidR="000434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="0004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нок </w:t>
            </w:r>
            <w:r w:rsidR="000434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ел,</w:t>
            </w:r>
            <w:r w:rsidR="0004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деньги безналом уходят от родителей к </w:t>
            </w:r>
            <w:r w:rsidR="0004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исполнителю услуг. Карта – второй этап и это дороже. </w:t>
            </w:r>
          </w:p>
        </w:tc>
      </w:tr>
      <w:tr w:rsidR="00CB723D" w:rsidTr="00AD49B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6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0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4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4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общественно-экспертного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(группы)</w:t>
            </w:r>
            <w:r w:rsidR="0004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проведением ежемесячных совещаний по проблемам школьного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061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Предложения по положению о таком совете</w:t>
            </w:r>
            <w:r w:rsidR="00A01B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(комиссии) </w:t>
            </w:r>
            <w:r w:rsidR="00071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 порядке посещения родителями столовой, графике и книге посещений</w:t>
            </w:r>
          </w:p>
        </w:tc>
      </w:tr>
      <w:tr w:rsidR="00CB723D" w:rsidTr="00AD49BD">
        <w:trPr>
          <w:trHeight w:val="6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нализ материально-технической базы пищеблока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Pr="008F1EFC" w:rsidRDefault="008F1EFC" w:rsidP="008F1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Запросить </w:t>
            </w:r>
            <w:r w:rsidR="000434A1" w:rsidRPr="008F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0434A1" w:rsidRPr="008F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анные о наличии </w:t>
            </w:r>
            <w:r w:rsidR="000061FD" w:rsidRPr="008F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 состоянии </w:t>
            </w:r>
            <w:r w:rsidR="000434A1" w:rsidRPr="008F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оборудования и посуды</w:t>
            </w:r>
          </w:p>
        </w:tc>
      </w:tr>
      <w:tr w:rsidR="00CB723D" w:rsidTr="00AD49BD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требований к качеству продуктов, закупаемых для питания детей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Pr="008F1EFC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723D" w:rsidTr="00AD49BD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квалификации сотрудников  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Pr="008F1EFC" w:rsidRDefault="000D7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Необходимо анкетирование</w:t>
            </w:r>
          </w:p>
        </w:tc>
      </w:tr>
      <w:tr w:rsidR="00CB723D" w:rsidTr="00AD49BD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конкурсов: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Pr="008F1EFC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723D" w:rsidTr="000D7475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конкурсы среди детей разных возрастов (лучший класс по охвату горячим питанием, лучший рисунок, лучший фоторепортаж, лучший клип, лучший рассказ, лучший плакат, лучший рецепт для школьного питания)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3D" w:rsidRPr="008F1EFC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Определиться с призовым фондом (подарки, экскурсии, поход в кино и т.п.)</w:t>
            </w:r>
          </w:p>
        </w:tc>
      </w:tr>
      <w:tr w:rsidR="00CB723D" w:rsidTr="000D7475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04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Оснащение пищеблока плакатами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23D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23D" w:rsidRPr="008F1EFC" w:rsidRDefault="00CB7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CB723D" w:rsidRDefault="00CB723D"/>
    <w:sectPr w:rsidR="00CB723D" w:rsidSect="000434A1">
      <w:pgSz w:w="16838" w:h="11906"/>
      <w:pgMar w:top="993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F2F"/>
    <w:multiLevelType w:val="multilevel"/>
    <w:tmpl w:val="16C6F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1E2417"/>
    <w:multiLevelType w:val="multilevel"/>
    <w:tmpl w:val="6A501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BFE4805"/>
    <w:multiLevelType w:val="multilevel"/>
    <w:tmpl w:val="4B6E3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58215AF"/>
    <w:multiLevelType w:val="multilevel"/>
    <w:tmpl w:val="FC248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1332D8D"/>
    <w:multiLevelType w:val="multilevel"/>
    <w:tmpl w:val="827C4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27C0939"/>
    <w:multiLevelType w:val="multilevel"/>
    <w:tmpl w:val="05420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A325155"/>
    <w:multiLevelType w:val="multilevel"/>
    <w:tmpl w:val="C2A24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31502C4"/>
    <w:multiLevelType w:val="multilevel"/>
    <w:tmpl w:val="A440D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5E44F0A"/>
    <w:multiLevelType w:val="multilevel"/>
    <w:tmpl w:val="D69CB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23D"/>
    <w:rsid w:val="000061FD"/>
    <w:rsid w:val="000434A1"/>
    <w:rsid w:val="00071D67"/>
    <w:rsid w:val="000D7475"/>
    <w:rsid w:val="00352887"/>
    <w:rsid w:val="00551C0A"/>
    <w:rsid w:val="008D64BF"/>
    <w:rsid w:val="008F1EFC"/>
    <w:rsid w:val="00A01B07"/>
    <w:rsid w:val="00A05055"/>
    <w:rsid w:val="00AD49BD"/>
    <w:rsid w:val="00AD5CF7"/>
    <w:rsid w:val="00B348FE"/>
    <w:rsid w:val="00CB723D"/>
    <w:rsid w:val="00FC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7"/>
  </w:style>
  <w:style w:type="paragraph" w:styleId="1">
    <w:name w:val="heading 1"/>
    <w:basedOn w:val="a"/>
    <w:next w:val="a"/>
    <w:uiPriority w:val="9"/>
    <w:qFormat/>
    <w:rsid w:val="00AD5C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D5C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D5C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D5C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D5C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D5C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5C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D5C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D5C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D5CF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yez.ru/kak-oplatit-shkolnoe-pitanie-aksioma-sberbank-onlaj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Владимир</cp:lastModifiedBy>
  <cp:revision>7</cp:revision>
  <dcterms:created xsi:type="dcterms:W3CDTF">2018-12-28T07:20:00Z</dcterms:created>
  <dcterms:modified xsi:type="dcterms:W3CDTF">2019-01-11T11:13:00Z</dcterms:modified>
</cp:coreProperties>
</file>